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70" w:rsidRPr="003E6336" w:rsidRDefault="009566E7" w:rsidP="0044269C">
      <w:pPr>
        <w:pStyle w:val="Cm"/>
      </w:pPr>
      <w:r>
        <w:t>25</w:t>
      </w:r>
      <w:r w:rsidR="00B70264">
        <w:t xml:space="preserve">. </w:t>
      </w:r>
      <w:r w:rsidRPr="009566E7">
        <w:t>Windows OS és IPv6</w:t>
      </w:r>
    </w:p>
    <w:p w:rsidR="00370EAE" w:rsidRDefault="009566E7" w:rsidP="009566E7">
      <w:pPr>
        <w:pStyle w:val="EK1Nadpis"/>
      </w:pPr>
      <w:r w:rsidRPr="009566E7">
        <w:t xml:space="preserve">Írja le és vázolja fel az OS telepítésének jellemzőit (HW igény, telepítés típusa, lemezkezelés, NTFS és FAT32 </w:t>
      </w:r>
      <w:proofErr w:type="gramStart"/>
      <w:r w:rsidRPr="009566E7">
        <w:t>fájl</w:t>
      </w:r>
      <w:proofErr w:type="gramEnd"/>
      <w:r w:rsidRPr="009566E7">
        <w:t>rendszer és indokolja is meg).</w:t>
      </w:r>
    </w:p>
    <w:p w:rsidR="009566E7" w:rsidRDefault="009566E7" w:rsidP="009566E7">
      <w:pPr>
        <w:pStyle w:val="EK1Nadpis"/>
      </w:pPr>
      <w:r w:rsidRPr="009566E7">
        <w:t xml:space="preserve">Írja le és vázolja fel az OS alapvető beállításait és konfigurációját annak bebiztosításával a visszaélések ellen (BIOS, fiókok, </w:t>
      </w:r>
      <w:proofErr w:type="gramStart"/>
      <w:r w:rsidRPr="009566E7">
        <w:t>lemez titkosítás</w:t>
      </w:r>
      <w:proofErr w:type="gramEnd"/>
      <w:r w:rsidRPr="009566E7">
        <w:t xml:space="preserve">, </w:t>
      </w:r>
      <w:proofErr w:type="spellStart"/>
      <w:r w:rsidRPr="009566E7">
        <w:t>LoJack</w:t>
      </w:r>
      <w:proofErr w:type="spellEnd"/>
      <w:r w:rsidRPr="009566E7">
        <w:t>, TPM, …).</w:t>
      </w:r>
    </w:p>
    <w:p w:rsidR="009566E7" w:rsidRDefault="009566E7" w:rsidP="009566E7">
      <w:pPr>
        <w:pStyle w:val="EK2Nadpis"/>
      </w:pPr>
      <w:r w:rsidRPr="009566E7">
        <w:t>Vázolja fel a Windows Security beállításának lehetőségeit (</w:t>
      </w:r>
      <w:proofErr w:type="spellStart"/>
      <w:r w:rsidRPr="009566E7">
        <w:t>Defender</w:t>
      </w:r>
      <w:proofErr w:type="spellEnd"/>
      <w:r w:rsidRPr="009566E7">
        <w:t xml:space="preserve">, </w:t>
      </w:r>
      <w:proofErr w:type="spellStart"/>
      <w:r w:rsidRPr="009566E7">
        <w:t>Firewall</w:t>
      </w:r>
      <w:proofErr w:type="spellEnd"/>
      <w:proofErr w:type="gramStart"/>
      <w:r w:rsidRPr="009566E7">
        <w:t>, …</w:t>
      </w:r>
      <w:proofErr w:type="gramEnd"/>
      <w:r w:rsidRPr="009566E7">
        <w:t>) és indokolja meg azok beállítását az OS-</w:t>
      </w:r>
      <w:proofErr w:type="spellStart"/>
      <w:r w:rsidRPr="009566E7">
        <w:t>ben</w:t>
      </w:r>
      <w:proofErr w:type="spellEnd"/>
      <w:r w:rsidRPr="009566E7">
        <w:t>.</w:t>
      </w:r>
    </w:p>
    <w:p w:rsidR="009566E7" w:rsidRDefault="009566E7" w:rsidP="009566E7">
      <w:pPr>
        <w:pStyle w:val="EK1Nadpis"/>
      </w:pPr>
      <w:r w:rsidRPr="009566E7">
        <w:t xml:space="preserve">Ismertesse és </w:t>
      </w:r>
      <w:proofErr w:type="gramStart"/>
      <w:r w:rsidRPr="009566E7">
        <w:t>demonstrálja</w:t>
      </w:r>
      <w:proofErr w:type="gramEnd"/>
      <w:r w:rsidRPr="009566E7">
        <w:t xml:space="preserve"> az eseménynapló, a csoportházirend, a lemezkezelés, az illesztőprogram-karbantartás, a szolgáltatások, a rendszerleíró adatbázis és a teljesítményfigyelés munkáját.</w:t>
      </w:r>
    </w:p>
    <w:p w:rsidR="009566E7" w:rsidRDefault="009566E7" w:rsidP="009566E7">
      <w:pPr>
        <w:pStyle w:val="EK1Nadpis"/>
      </w:pPr>
      <w:r w:rsidRPr="009566E7">
        <w:t xml:space="preserve">Vázolja fel a munkát az intézőben. A kidolgozásnál használja fel a csatolt tömörített mappát. </w:t>
      </w:r>
      <w:proofErr w:type="gramStart"/>
      <w:r w:rsidRPr="009566E7">
        <w:t>Demonstrálja</w:t>
      </w:r>
      <w:proofErr w:type="gramEnd"/>
      <w:r w:rsidRPr="009566E7">
        <w:t xml:space="preserve"> a CLI-</w:t>
      </w:r>
      <w:proofErr w:type="spellStart"/>
      <w:r w:rsidRPr="009566E7">
        <w:t>ben</w:t>
      </w:r>
      <w:proofErr w:type="spellEnd"/>
      <w:r w:rsidRPr="009566E7">
        <w:t xml:space="preserve"> történő munka lehetőségeit.</w:t>
      </w:r>
    </w:p>
    <w:p w:rsidR="009566E7" w:rsidRDefault="009566E7" w:rsidP="009566E7">
      <w:pPr>
        <w:pStyle w:val="EK1Nadpis"/>
      </w:pPr>
      <w:r w:rsidRPr="009566E7">
        <w:t>IPv6 protokoll</w:t>
      </w:r>
      <w:r>
        <w:t>:</w:t>
      </w:r>
    </w:p>
    <w:p w:rsidR="009566E7" w:rsidRDefault="009566E7" w:rsidP="009566E7">
      <w:pPr>
        <w:pStyle w:val="EK2Nadpis"/>
      </w:pPr>
      <w:r w:rsidRPr="009566E7">
        <w:t xml:space="preserve">Indokolja meg annak bevezetését a gyakorlatba és az IPv4-ből IPv6-ba történő </w:t>
      </w:r>
      <w:proofErr w:type="gramStart"/>
      <w:r w:rsidRPr="009566E7">
        <w:t>migrációs</w:t>
      </w:r>
      <w:proofErr w:type="gramEnd"/>
      <w:r w:rsidRPr="009566E7">
        <w:t xml:space="preserve"> technikák felhasználásának szükségességét. Írja le közülük legalább az egyiket (Dual-stack, </w:t>
      </w:r>
      <w:proofErr w:type="spellStart"/>
      <w:r w:rsidRPr="009566E7">
        <w:t>Tunneling</w:t>
      </w:r>
      <w:proofErr w:type="spellEnd"/>
      <w:r w:rsidRPr="009566E7">
        <w:t>, NAT64</w:t>
      </w:r>
      <w:proofErr w:type="gramStart"/>
      <w:r w:rsidRPr="009566E7">
        <w:t>,...</w:t>
      </w:r>
      <w:proofErr w:type="gramEnd"/>
      <w:r w:rsidRPr="009566E7">
        <w:t>)</w:t>
      </w:r>
    </w:p>
    <w:p w:rsidR="009566E7" w:rsidRDefault="009566E7" w:rsidP="009566E7">
      <w:pPr>
        <w:pStyle w:val="EK2Nadpis"/>
      </w:pPr>
      <w:r w:rsidRPr="009566E7">
        <w:t>Írja le adatcsomag- és címszerkezetét. Írja le az EUI-64 folyamat segítségével történő címlétrehozás lehetőségét.</w:t>
      </w:r>
    </w:p>
    <w:p w:rsidR="009566E7" w:rsidRDefault="009566E7" w:rsidP="009566E7">
      <w:pPr>
        <w:pStyle w:val="EK2Nadpis"/>
      </w:pPr>
      <w:r>
        <w:t xml:space="preserve"> </w:t>
      </w:r>
      <w:r w:rsidRPr="009566E7">
        <w:t>Írja le és vázoljon fel példákat a címek rövid</w:t>
      </w:r>
      <w:r>
        <w:t>ített felírására (két szabály).</w:t>
      </w:r>
    </w:p>
    <w:p w:rsidR="009566E7" w:rsidRDefault="009566E7" w:rsidP="009566E7">
      <w:pPr>
        <w:pStyle w:val="EK2Nadpis"/>
      </w:pPr>
      <w:r w:rsidRPr="009566E7">
        <w:t xml:space="preserve">Sorolja fel az IPv6 típusait és vázolja fel azok felhasználását. PT programban </w:t>
      </w:r>
      <w:proofErr w:type="gramStart"/>
      <w:r w:rsidRPr="009566E7">
        <w:t>prezentálja</w:t>
      </w:r>
      <w:proofErr w:type="gramEnd"/>
      <w:r w:rsidRPr="009566E7">
        <w:t xml:space="preserve"> azok konfigurációját az útválasztón és a PC-n (statikus bejegyzés).</w:t>
      </w:r>
    </w:p>
    <w:p w:rsidR="009566E7" w:rsidRDefault="009566E7" w:rsidP="009566E7">
      <w:pPr>
        <w:pStyle w:val="EK1Nadpis"/>
      </w:pPr>
      <w:r w:rsidRPr="009566E7">
        <w:t xml:space="preserve">Írja le az IPv6 címek dinamikus kiosztását SLAAC, </w:t>
      </w:r>
      <w:proofErr w:type="spellStart"/>
      <w:r w:rsidRPr="009566E7">
        <w:t>Stateless</w:t>
      </w:r>
      <w:proofErr w:type="spellEnd"/>
      <w:r w:rsidRPr="009566E7">
        <w:t>/</w:t>
      </w:r>
      <w:proofErr w:type="spellStart"/>
      <w:r w:rsidRPr="009566E7">
        <w:t>Stateful</w:t>
      </w:r>
      <w:proofErr w:type="spellEnd"/>
      <w:r w:rsidRPr="009566E7">
        <w:t xml:space="preserve"> DHCPv6 segítségével (RS és RA üzenetek).</w:t>
      </w:r>
    </w:p>
    <w:p w:rsidR="009566E7" w:rsidRDefault="009566E7" w:rsidP="009566E7">
      <w:pPr>
        <w:pStyle w:val="EK2Nadpis"/>
      </w:pPr>
      <w:r>
        <w:t xml:space="preserve"> </w:t>
      </w:r>
      <w:r w:rsidRPr="009566E7">
        <w:t xml:space="preserve">PT programban </w:t>
      </w:r>
      <w:proofErr w:type="gramStart"/>
      <w:r w:rsidRPr="009566E7">
        <w:t>prezentálja</w:t>
      </w:r>
      <w:proofErr w:type="gramEnd"/>
      <w:r w:rsidRPr="009566E7">
        <w:t xml:space="preserve"> a DHCPv6 konfigurációjának lehetőségeit az útválasztón</w:t>
      </w:r>
    </w:p>
    <w:p w:rsidR="009566E7" w:rsidRDefault="009566E7" w:rsidP="009566E7">
      <w:pPr>
        <w:pStyle w:val="EK2Nadpis"/>
      </w:pPr>
      <w:r w:rsidRPr="009566E7">
        <w:t xml:space="preserve">Magyarázza meg az ICMPv6 protokoll funkcióját és annak tevékenységét a Neighbor </w:t>
      </w:r>
      <w:proofErr w:type="spellStart"/>
      <w:r w:rsidRPr="009566E7">
        <w:t>Discovery</w:t>
      </w:r>
      <w:proofErr w:type="spellEnd"/>
      <w:r w:rsidRPr="009566E7">
        <w:t xml:space="preserve"> és </w:t>
      </w:r>
      <w:proofErr w:type="spellStart"/>
      <w:r w:rsidRPr="009566E7">
        <w:t>Duplicate</w:t>
      </w:r>
      <w:proofErr w:type="spellEnd"/>
      <w:r w:rsidRPr="009566E7">
        <w:t xml:space="preserve"> Address </w:t>
      </w:r>
      <w:proofErr w:type="spellStart"/>
      <w:r w:rsidRPr="009566E7">
        <w:t>Detection</w:t>
      </w:r>
      <w:proofErr w:type="spellEnd"/>
      <w:r w:rsidRPr="009566E7">
        <w:t xml:space="preserve">-nél (NS és </w:t>
      </w:r>
      <w:proofErr w:type="gramStart"/>
      <w:r w:rsidRPr="009566E7">
        <w:t>NA</w:t>
      </w:r>
      <w:proofErr w:type="gramEnd"/>
      <w:r w:rsidRPr="009566E7">
        <w:t xml:space="preserve"> üzenetek).</w:t>
      </w:r>
    </w:p>
    <w:p w:rsidR="009566E7" w:rsidRDefault="009566E7" w:rsidP="009566E7">
      <w:pPr>
        <w:pStyle w:val="EK1Nadpis"/>
      </w:pPr>
      <w:r w:rsidRPr="009566E7">
        <w:t>Jellemezze az alkalmazottak javadalmazását.</w:t>
      </w:r>
    </w:p>
    <w:p w:rsidR="009566E7" w:rsidRDefault="009566E7" w:rsidP="009566E7">
      <w:pPr>
        <w:pStyle w:val="EK2Nadpis"/>
      </w:pPr>
      <w:r w:rsidRPr="009566E7">
        <w:t>Tüntesse fel az alkalmazottak teljesítményét befolyásoló tényezőket.</w:t>
      </w:r>
    </w:p>
    <w:p w:rsidR="009566E7" w:rsidRDefault="009566E7" w:rsidP="009566E7">
      <w:pPr>
        <w:pStyle w:val="EK2Nadpis"/>
      </w:pPr>
      <w:r w:rsidRPr="009566E7">
        <w:t>Magyarázza el a következő fogalmakat</w:t>
      </w:r>
    </w:p>
    <w:p w:rsidR="009566E7" w:rsidRDefault="009566E7" w:rsidP="009566E7">
      <w:pPr>
        <w:pStyle w:val="EK3Nadpis"/>
      </w:pPr>
      <w:r w:rsidRPr="009566E7">
        <w:lastRenderedPageBreak/>
        <w:t>Motiváció és stimulálás</w:t>
      </w:r>
    </w:p>
    <w:p w:rsidR="009566E7" w:rsidRDefault="009566E7" w:rsidP="009566E7">
      <w:pPr>
        <w:pStyle w:val="EK3Nadpis"/>
      </w:pPr>
      <w:r w:rsidRPr="009566E7">
        <w:t>Javadalmazás és átképzés</w:t>
      </w:r>
    </w:p>
    <w:p w:rsidR="009566E7" w:rsidRDefault="009566E7" w:rsidP="009566E7">
      <w:pPr>
        <w:pStyle w:val="EK3Nadpis"/>
      </w:pPr>
      <w:r w:rsidRPr="009566E7">
        <w:t>Bruttó bér</w:t>
      </w:r>
    </w:p>
    <w:p w:rsidR="009566E7" w:rsidRDefault="009566E7" w:rsidP="009566E7">
      <w:pPr>
        <w:pStyle w:val="EK3Nadpis"/>
      </w:pPr>
      <w:r w:rsidRPr="009566E7">
        <w:t>Nettó bér</w:t>
      </w:r>
    </w:p>
    <w:p w:rsidR="009566E7" w:rsidRPr="009566E7" w:rsidRDefault="009566E7" w:rsidP="009566E7">
      <w:pPr>
        <w:pStyle w:val="EK0Zaklad"/>
      </w:pPr>
      <w:r w:rsidRPr="009566E7">
        <w:t xml:space="preserve">A kidolgozásnál használja fel a csatolt </w:t>
      </w:r>
      <w:proofErr w:type="gramStart"/>
      <w:r w:rsidRPr="009566E7">
        <w:t>komponenseket</w:t>
      </w:r>
      <w:proofErr w:type="gramEnd"/>
      <w:r w:rsidRPr="009566E7">
        <w:t>, képeket, vázlatokat, laboratóriumi munkáit, a számítógépet és annak szoftverét.</w:t>
      </w:r>
      <w:bookmarkStart w:id="0" w:name="_GoBack"/>
      <w:bookmarkEnd w:id="0"/>
    </w:p>
    <w:sectPr w:rsidR="009566E7" w:rsidRPr="009566E7" w:rsidSect="007D13E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3EB" w:rsidRDefault="001743EB" w:rsidP="000E54A3">
      <w:pPr>
        <w:spacing w:after="0" w:line="240" w:lineRule="auto"/>
      </w:pPr>
      <w:r>
        <w:separator/>
      </w:r>
    </w:p>
  </w:endnote>
  <w:endnote w:type="continuationSeparator" w:id="0">
    <w:p w:rsidR="001743EB" w:rsidRDefault="001743EB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3EB" w:rsidRDefault="001743EB" w:rsidP="000E54A3">
      <w:pPr>
        <w:spacing w:after="0" w:line="240" w:lineRule="auto"/>
      </w:pPr>
      <w:r>
        <w:separator/>
      </w:r>
    </w:p>
  </w:footnote>
  <w:footnote w:type="continuationSeparator" w:id="0">
    <w:p w:rsidR="001743EB" w:rsidRDefault="001743EB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118BD"/>
    <w:rsid w:val="000401AF"/>
    <w:rsid w:val="00076C12"/>
    <w:rsid w:val="000E54A3"/>
    <w:rsid w:val="001049F2"/>
    <w:rsid w:val="00152E2D"/>
    <w:rsid w:val="001712D7"/>
    <w:rsid w:val="001743EB"/>
    <w:rsid w:val="00180023"/>
    <w:rsid w:val="00182E91"/>
    <w:rsid w:val="001C3AF7"/>
    <w:rsid w:val="0020150B"/>
    <w:rsid w:val="002B1F03"/>
    <w:rsid w:val="002E00C5"/>
    <w:rsid w:val="002F3FDA"/>
    <w:rsid w:val="00312A4A"/>
    <w:rsid w:val="003200CE"/>
    <w:rsid w:val="00322850"/>
    <w:rsid w:val="00370EAE"/>
    <w:rsid w:val="00374C1D"/>
    <w:rsid w:val="00377A36"/>
    <w:rsid w:val="00393470"/>
    <w:rsid w:val="00394C23"/>
    <w:rsid w:val="003B7832"/>
    <w:rsid w:val="003C2D1C"/>
    <w:rsid w:val="003C3E26"/>
    <w:rsid w:val="003E6336"/>
    <w:rsid w:val="00421D61"/>
    <w:rsid w:val="004236A4"/>
    <w:rsid w:val="00440207"/>
    <w:rsid w:val="0044269C"/>
    <w:rsid w:val="00492150"/>
    <w:rsid w:val="004C6F7D"/>
    <w:rsid w:val="004D5EE5"/>
    <w:rsid w:val="00510A5D"/>
    <w:rsid w:val="00552B81"/>
    <w:rsid w:val="00562D57"/>
    <w:rsid w:val="005A07DB"/>
    <w:rsid w:val="005B116B"/>
    <w:rsid w:val="005B5C7E"/>
    <w:rsid w:val="005D093D"/>
    <w:rsid w:val="006855CD"/>
    <w:rsid w:val="006B6CF4"/>
    <w:rsid w:val="0071414D"/>
    <w:rsid w:val="00721AC8"/>
    <w:rsid w:val="007D13E0"/>
    <w:rsid w:val="008549C1"/>
    <w:rsid w:val="008C785E"/>
    <w:rsid w:val="0092145C"/>
    <w:rsid w:val="00927F74"/>
    <w:rsid w:val="00953FAB"/>
    <w:rsid w:val="009566E7"/>
    <w:rsid w:val="009A197C"/>
    <w:rsid w:val="00A41F80"/>
    <w:rsid w:val="00A54150"/>
    <w:rsid w:val="00AD6955"/>
    <w:rsid w:val="00AE3F66"/>
    <w:rsid w:val="00B254C0"/>
    <w:rsid w:val="00B70264"/>
    <w:rsid w:val="00B92DA8"/>
    <w:rsid w:val="00BA0C8A"/>
    <w:rsid w:val="00BD43EC"/>
    <w:rsid w:val="00C26784"/>
    <w:rsid w:val="00C41C69"/>
    <w:rsid w:val="00C56ABE"/>
    <w:rsid w:val="00C65C5D"/>
    <w:rsid w:val="00CB6D5A"/>
    <w:rsid w:val="00D13D4C"/>
    <w:rsid w:val="00D43DD9"/>
    <w:rsid w:val="00D7701F"/>
    <w:rsid w:val="00DA5016"/>
    <w:rsid w:val="00DC2A2B"/>
    <w:rsid w:val="00DE5400"/>
    <w:rsid w:val="00DF0C0B"/>
    <w:rsid w:val="00DF7469"/>
    <w:rsid w:val="00E06DF1"/>
    <w:rsid w:val="00E6036B"/>
    <w:rsid w:val="00EB6346"/>
    <w:rsid w:val="00EE75CD"/>
    <w:rsid w:val="00E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3CD1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10A5D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1magyar">
    <w:name w:val="1magyar"/>
    <w:rsid w:val="00510A5D"/>
    <w:rPr>
      <w:rFonts w:ascii="Times New Roman" w:hAnsi="Times New Roman"/>
      <w:noProof w:val="0"/>
      <w:color w:val="0000F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5EB5-A6C2-4740-9D25-6713EEDE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35</cp:revision>
  <dcterms:created xsi:type="dcterms:W3CDTF">2020-12-11T09:46:00Z</dcterms:created>
  <dcterms:modified xsi:type="dcterms:W3CDTF">2021-01-29T12:23:00Z</dcterms:modified>
</cp:coreProperties>
</file>